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90" w:rsidRPr="009F4B90" w:rsidRDefault="009F4B90" w:rsidP="009F4B90">
      <w:pPr>
        <w:jc w:val="center"/>
        <w:rPr>
          <w:b/>
          <w:sz w:val="28"/>
          <w:szCs w:val="28"/>
          <w:u w:val="single"/>
        </w:rPr>
      </w:pPr>
      <w:r w:rsidRPr="009F4B90">
        <w:rPr>
          <w:b/>
          <w:sz w:val="28"/>
          <w:szCs w:val="28"/>
          <w:u w:val="single"/>
        </w:rPr>
        <w:t>PAYMENT OPTIONS</w:t>
      </w:r>
    </w:p>
    <w:p w:rsidR="009F4B90" w:rsidRDefault="009F4B90" w:rsidP="009F4B90">
      <w:pPr>
        <w:jc w:val="center"/>
      </w:pPr>
      <w:bookmarkStart w:id="0" w:name="_GoBack"/>
    </w:p>
    <w:p w:rsidR="0032757C" w:rsidRDefault="009F4B90" w:rsidP="009F4B90">
      <w:pPr>
        <w:jc w:val="center"/>
      </w:pPr>
      <w:r>
        <w:t xml:space="preserve">Bidders must supply a credit card and agree to a $500.00 hold in order to bid on the vehicles. Upon completion of the auction all successful bidders shall have their credit card hold of $500.00 converted to a deposit and all unsuccessful bidders will have their hold immediately released.   Balance must be paid by </w:t>
      </w:r>
      <w:proofErr w:type="spellStart"/>
      <w:r>
        <w:t>etransfer</w:t>
      </w:r>
      <w:proofErr w:type="spellEnd"/>
      <w:r>
        <w:t xml:space="preserve"> or wire transfer to arika.radu@rideauauctions.com, Cash, Certified Funds or Interac. HST is added to the purchase price, </w:t>
      </w:r>
      <w:proofErr w:type="gramStart"/>
      <w:r>
        <w:t>buyers</w:t>
      </w:r>
      <w:proofErr w:type="gramEnd"/>
      <w:r>
        <w:t xml:space="preserve"> fee and OMVIC fee.</w:t>
      </w:r>
      <w:bookmarkEnd w:id="0"/>
    </w:p>
    <w:sectPr w:rsidR="00327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90"/>
    <w:rsid w:val="0032757C"/>
    <w:rsid w:val="009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46EDA-B0C0-4C22-ABB8-DFE8B49F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Auctions Client</dc:creator>
  <cp:keywords/>
  <dc:description/>
  <cp:lastModifiedBy>Auctions Client</cp:lastModifiedBy>
  <cp:revision>1</cp:revision>
  <dcterms:created xsi:type="dcterms:W3CDTF">2021-05-25T14:29:00Z</dcterms:created>
  <dcterms:modified xsi:type="dcterms:W3CDTF">2021-05-25T14:29:00Z</dcterms:modified>
</cp:coreProperties>
</file>